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6A" w:rsidRDefault="00BC476A" w:rsidP="0042241F">
      <w:pPr>
        <w:rPr>
          <w:b/>
          <w:bCs/>
          <w:sz w:val="24"/>
          <w:szCs w:val="24"/>
        </w:rPr>
      </w:pPr>
    </w:p>
    <w:p w:rsidR="00397AA0" w:rsidRPr="00397AA0" w:rsidRDefault="00BC476A" w:rsidP="0042241F">
      <w:pPr>
        <w:rPr>
          <w:b/>
          <w:bCs/>
          <w:sz w:val="24"/>
          <w:szCs w:val="24"/>
        </w:rPr>
      </w:pPr>
      <w:r w:rsidRPr="00397AA0">
        <w:rPr>
          <w:b/>
          <w:bCs/>
          <w:sz w:val="24"/>
          <w:szCs w:val="24"/>
        </w:rPr>
        <w:t>Attachment</w:t>
      </w:r>
      <w:bookmarkStart w:id="0" w:name="_GoBack"/>
      <w:bookmarkEnd w:id="0"/>
      <w:r w:rsidR="00397AA0" w:rsidRPr="00397AA0">
        <w:rPr>
          <w:b/>
          <w:bCs/>
          <w:sz w:val="24"/>
          <w:szCs w:val="24"/>
        </w:rPr>
        <w:t xml:space="preserve"> 1 </w:t>
      </w:r>
    </w:p>
    <w:p w:rsidR="0042241F" w:rsidRPr="00397AA0" w:rsidRDefault="0042241F" w:rsidP="0042241F">
      <w:pPr>
        <w:rPr>
          <w:b/>
          <w:bCs/>
          <w:sz w:val="24"/>
          <w:szCs w:val="24"/>
        </w:rPr>
      </w:pPr>
      <w:r w:rsidRPr="00397AA0">
        <w:rPr>
          <w:b/>
          <w:bCs/>
          <w:sz w:val="24"/>
          <w:szCs w:val="24"/>
        </w:rPr>
        <w:t>Price List</w:t>
      </w:r>
    </w:p>
    <w:p w:rsidR="00807CC6" w:rsidRDefault="0042241F" w:rsidP="00807CC6">
      <w:r w:rsidRPr="00397AA0">
        <w:rPr>
          <w:b/>
          <w:bCs/>
          <w:sz w:val="24"/>
          <w:szCs w:val="24"/>
        </w:rPr>
        <w:t>May/June 2015 examinations session</w:t>
      </w:r>
    </w:p>
    <w:p w:rsidR="0042241F" w:rsidRPr="00807CC6" w:rsidRDefault="0042241F" w:rsidP="00807CC6">
      <w:r w:rsidRPr="00807CC6">
        <w:rPr>
          <w:b/>
          <w:bCs/>
        </w:rPr>
        <w:t>Edexcel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3"/>
        <w:gridCol w:w="3460"/>
      </w:tblGrid>
      <w:tr w:rsidR="0042241F" w:rsidTr="0042241F">
        <w:trPr>
          <w:trHeight w:val="501"/>
        </w:trPr>
        <w:tc>
          <w:tcPr>
            <w:tcW w:w="1848" w:type="dxa"/>
          </w:tcPr>
          <w:p w:rsidR="00397AA0" w:rsidRDefault="00397AA0" w:rsidP="00397AA0">
            <w:r>
              <w:t>Exam</w:t>
            </w:r>
          </w:p>
        </w:tc>
        <w:tc>
          <w:tcPr>
            <w:tcW w:w="3460" w:type="dxa"/>
          </w:tcPr>
          <w:p w:rsidR="0042241F" w:rsidRDefault="0042241F" w:rsidP="0042241F">
            <w:r>
              <w:t>Price</w:t>
            </w:r>
            <w:r w:rsidR="00397AA0">
              <w:t xml:space="preserve"> (in Pounds)</w:t>
            </w:r>
            <w:r>
              <w:t xml:space="preserve">  </w:t>
            </w:r>
          </w:p>
        </w:tc>
      </w:tr>
      <w:tr w:rsidR="0042241F" w:rsidTr="0042241F">
        <w:tc>
          <w:tcPr>
            <w:tcW w:w="1848" w:type="dxa"/>
          </w:tcPr>
          <w:p w:rsidR="0042241F" w:rsidRPr="0042241F" w:rsidRDefault="0042241F" w:rsidP="0042241F">
            <w:pPr>
              <w:rPr>
                <w:b/>
                <w:bCs/>
              </w:rPr>
            </w:pPr>
            <w:r w:rsidRPr="0042241F">
              <w:rPr>
                <w:b/>
                <w:bCs/>
              </w:rPr>
              <w:t>International GCSE</w:t>
            </w:r>
          </w:p>
        </w:tc>
        <w:tc>
          <w:tcPr>
            <w:tcW w:w="3460" w:type="dxa"/>
          </w:tcPr>
          <w:p w:rsidR="0042241F" w:rsidRDefault="0042241F" w:rsidP="0042241F"/>
        </w:tc>
      </w:tr>
      <w:tr w:rsidR="0042241F" w:rsidTr="0042241F">
        <w:tc>
          <w:tcPr>
            <w:tcW w:w="1848" w:type="dxa"/>
          </w:tcPr>
          <w:p w:rsidR="0042241F" w:rsidRDefault="0042241F" w:rsidP="0042241F">
            <w:r>
              <w:t xml:space="preserve">IGCSE </w:t>
            </w:r>
          </w:p>
          <w:p w:rsidR="0042241F" w:rsidRDefault="0042241F" w:rsidP="0042241F">
            <w:r>
              <w:t xml:space="preserve">IGCSE Science (Double Award) </w:t>
            </w:r>
          </w:p>
          <w:p w:rsidR="0042241F" w:rsidRDefault="0042241F" w:rsidP="0042241F">
            <w:r>
              <w:t xml:space="preserve">IGCSE (Chinese, French, German, Spanish) </w:t>
            </w:r>
          </w:p>
          <w:p w:rsidR="0042241F" w:rsidRDefault="0042241F" w:rsidP="0042241F">
            <w:r>
              <w:t xml:space="preserve">IGCSE ESL Speaking (optional) </w:t>
            </w:r>
          </w:p>
        </w:tc>
        <w:tc>
          <w:tcPr>
            <w:tcW w:w="3460" w:type="dxa"/>
          </w:tcPr>
          <w:p w:rsidR="0042241F" w:rsidRDefault="0040352A" w:rsidP="0042241F">
            <w:pPr>
              <w:rPr>
                <w:rFonts w:ascii="Verdana" w:hAnsi="Verdana"/>
                <w:sz w:val="18"/>
                <w:szCs w:val="18"/>
              </w:rPr>
            </w:pPr>
            <w:r w:rsidRPr="00C12F11">
              <w:rPr>
                <w:rFonts w:ascii="Verdana" w:hAnsi="Verdana"/>
                <w:sz w:val="18"/>
                <w:szCs w:val="18"/>
              </w:rPr>
              <w:t>£64</w:t>
            </w:r>
          </w:p>
          <w:p w:rsidR="0040352A" w:rsidRDefault="0040352A" w:rsidP="0042241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£102</w:t>
            </w:r>
          </w:p>
          <w:p w:rsidR="0040352A" w:rsidRDefault="0040352A" w:rsidP="0042241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£85</w:t>
            </w:r>
          </w:p>
          <w:p w:rsidR="0040352A" w:rsidRDefault="0040352A" w:rsidP="0042241F">
            <w:pPr>
              <w:rPr>
                <w:rFonts w:ascii="Verdana" w:hAnsi="Verdana"/>
                <w:sz w:val="18"/>
                <w:szCs w:val="18"/>
              </w:rPr>
            </w:pPr>
          </w:p>
          <w:p w:rsidR="0040352A" w:rsidRDefault="0040352A" w:rsidP="0042241F">
            <w:pPr>
              <w:rPr>
                <w:rFonts w:ascii="Verdana" w:hAnsi="Verdana"/>
                <w:sz w:val="18"/>
                <w:szCs w:val="18"/>
              </w:rPr>
            </w:pPr>
          </w:p>
          <w:p w:rsidR="0040352A" w:rsidRDefault="0040352A" w:rsidP="0042241F">
            <w:r>
              <w:rPr>
                <w:rFonts w:ascii="Verdana" w:hAnsi="Verdana"/>
                <w:sz w:val="18"/>
                <w:szCs w:val="18"/>
              </w:rPr>
              <w:t>£43</w:t>
            </w:r>
          </w:p>
        </w:tc>
      </w:tr>
      <w:tr w:rsidR="0042241F" w:rsidTr="0042241F">
        <w:tc>
          <w:tcPr>
            <w:tcW w:w="1848" w:type="dxa"/>
          </w:tcPr>
          <w:p w:rsidR="0042241F" w:rsidRPr="0042241F" w:rsidRDefault="0042241F" w:rsidP="0042241F">
            <w:pPr>
              <w:rPr>
                <w:b/>
                <w:bCs/>
              </w:rPr>
            </w:pPr>
            <w:r w:rsidRPr="0042241F">
              <w:rPr>
                <w:b/>
                <w:bCs/>
              </w:rPr>
              <w:t>GCE - Modular (A-Level)</w:t>
            </w:r>
          </w:p>
          <w:p w:rsidR="0042241F" w:rsidRDefault="0042241F" w:rsidP="0042241F">
            <w:r>
              <w:t xml:space="preserve">Unit fee (all subjects except for the following rows) </w:t>
            </w:r>
          </w:p>
          <w:p w:rsidR="0042241F" w:rsidRDefault="0042241F" w:rsidP="0040352A">
            <w:r>
              <w:t>Arabic/Chinese/Greek/Japanese/Design &amp; Technology</w:t>
            </w:r>
          </w:p>
          <w:p w:rsidR="0040352A" w:rsidRDefault="0040352A" w:rsidP="0040352A">
            <w:r>
              <w:t>French, Geography, German, Psychology</w:t>
            </w:r>
          </w:p>
          <w:p w:rsidR="0042241F" w:rsidRDefault="0040352A" w:rsidP="00397AA0">
            <w:proofErr w:type="spellStart"/>
            <w:r>
              <w:t>Mathmatecs</w:t>
            </w:r>
            <w:proofErr w:type="spellEnd"/>
          </w:p>
        </w:tc>
        <w:tc>
          <w:tcPr>
            <w:tcW w:w="3460" w:type="dxa"/>
          </w:tcPr>
          <w:p w:rsidR="0042241F" w:rsidRDefault="0042241F" w:rsidP="0042241F"/>
          <w:p w:rsidR="0040352A" w:rsidRDefault="0040352A" w:rsidP="0042241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£32</w:t>
            </w:r>
          </w:p>
          <w:p w:rsidR="0040352A" w:rsidRDefault="0040352A" w:rsidP="0042241F">
            <w:pPr>
              <w:rPr>
                <w:rFonts w:ascii="Verdana" w:hAnsi="Verdana"/>
                <w:sz w:val="18"/>
                <w:szCs w:val="18"/>
              </w:rPr>
            </w:pPr>
          </w:p>
          <w:p w:rsidR="0040352A" w:rsidRDefault="0040352A" w:rsidP="0042241F">
            <w:pPr>
              <w:rPr>
                <w:rFonts w:ascii="Verdana" w:hAnsi="Verdana"/>
                <w:sz w:val="18"/>
                <w:szCs w:val="18"/>
              </w:rPr>
            </w:pPr>
          </w:p>
          <w:p w:rsidR="0040352A" w:rsidRDefault="0040352A" w:rsidP="0042241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£67</w:t>
            </w:r>
          </w:p>
          <w:p w:rsidR="0040352A" w:rsidRDefault="0040352A" w:rsidP="0042241F">
            <w:pPr>
              <w:rPr>
                <w:rFonts w:ascii="Verdana" w:hAnsi="Verdana"/>
                <w:sz w:val="18"/>
                <w:szCs w:val="18"/>
              </w:rPr>
            </w:pPr>
          </w:p>
          <w:p w:rsidR="0040352A" w:rsidRDefault="0040352A" w:rsidP="0042241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£ 41</w:t>
            </w:r>
          </w:p>
          <w:p w:rsidR="0040352A" w:rsidRDefault="0040352A" w:rsidP="0042241F">
            <w:r>
              <w:rPr>
                <w:rFonts w:ascii="Verdana" w:hAnsi="Verdana"/>
                <w:sz w:val="18"/>
                <w:szCs w:val="18"/>
              </w:rPr>
              <w:t>£32</w:t>
            </w:r>
          </w:p>
        </w:tc>
      </w:tr>
      <w:tr w:rsidR="0042241F" w:rsidTr="0042241F">
        <w:tc>
          <w:tcPr>
            <w:tcW w:w="1848" w:type="dxa"/>
          </w:tcPr>
          <w:p w:rsidR="0042241F" w:rsidRPr="0042241F" w:rsidRDefault="0042241F" w:rsidP="0042241F">
            <w:pPr>
              <w:rPr>
                <w:b/>
                <w:bCs/>
              </w:rPr>
            </w:pPr>
            <w:r>
              <w:t>I</w:t>
            </w:r>
            <w:r w:rsidRPr="0042241F">
              <w:rPr>
                <w:b/>
                <w:bCs/>
              </w:rPr>
              <w:t xml:space="preserve">nternational Advanced Level (IAL) and </w:t>
            </w:r>
          </w:p>
          <w:p w:rsidR="0042241F" w:rsidRDefault="0042241F" w:rsidP="0042241F">
            <w:r w:rsidRPr="0042241F">
              <w:rPr>
                <w:b/>
                <w:bCs/>
              </w:rPr>
              <w:t>International Advanced Subsidiary Level</w:t>
            </w:r>
          </w:p>
          <w:p w:rsidR="0042241F" w:rsidRDefault="0042241F" w:rsidP="0042241F">
            <w:r>
              <w:t xml:space="preserve">Biology/Chemistry/Physics/Mathematics </w:t>
            </w:r>
          </w:p>
          <w:p w:rsidR="0042241F" w:rsidRDefault="0042241F" w:rsidP="0042241F">
            <w:r>
              <w:t>Mathematics (core units)</w:t>
            </w:r>
          </w:p>
          <w:p w:rsidR="0042241F" w:rsidRDefault="0042241F" w:rsidP="00397AA0"/>
        </w:tc>
        <w:tc>
          <w:tcPr>
            <w:tcW w:w="3460" w:type="dxa"/>
          </w:tcPr>
          <w:p w:rsidR="0042241F" w:rsidRDefault="0042241F" w:rsidP="0042241F"/>
          <w:p w:rsidR="00397AA0" w:rsidRDefault="00397AA0" w:rsidP="0042241F"/>
          <w:p w:rsidR="00397AA0" w:rsidRDefault="00397AA0" w:rsidP="0042241F"/>
          <w:p w:rsidR="00397AA0" w:rsidRDefault="00397AA0" w:rsidP="0042241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£32</w:t>
            </w:r>
          </w:p>
          <w:p w:rsidR="00397AA0" w:rsidRDefault="00397AA0" w:rsidP="0042241F">
            <w:r w:rsidRPr="00C12F11">
              <w:rPr>
                <w:rFonts w:ascii="Verdana" w:hAnsi="Verdana"/>
                <w:sz w:val="18"/>
                <w:szCs w:val="18"/>
              </w:rPr>
              <w:t>£64</w:t>
            </w:r>
          </w:p>
        </w:tc>
      </w:tr>
      <w:tr w:rsidR="0042241F" w:rsidTr="0042241F">
        <w:tc>
          <w:tcPr>
            <w:tcW w:w="1848" w:type="dxa"/>
          </w:tcPr>
          <w:p w:rsidR="00722C2C" w:rsidRPr="00722C2C" w:rsidRDefault="00722C2C" w:rsidP="00722C2C">
            <w:pPr>
              <w:rPr>
                <w:b/>
                <w:bCs/>
              </w:rPr>
            </w:pPr>
            <w:r w:rsidRPr="00722C2C">
              <w:rPr>
                <w:b/>
                <w:bCs/>
              </w:rPr>
              <w:t xml:space="preserve">Late Entry </w:t>
            </w:r>
          </w:p>
          <w:p w:rsidR="00722C2C" w:rsidRDefault="00722C2C" w:rsidP="00722C2C">
            <w:r>
              <w:t xml:space="preserve">Late entry (first stage) </w:t>
            </w:r>
          </w:p>
          <w:p w:rsidR="0042241F" w:rsidRDefault="00722C2C" w:rsidP="00722C2C">
            <w:r>
              <w:t xml:space="preserve">Late entry (second stage) </w:t>
            </w:r>
          </w:p>
        </w:tc>
        <w:tc>
          <w:tcPr>
            <w:tcW w:w="3460" w:type="dxa"/>
          </w:tcPr>
          <w:p w:rsidR="00722C2C" w:rsidRDefault="00722C2C" w:rsidP="00722C2C"/>
          <w:p w:rsidR="00722C2C" w:rsidRDefault="00722C2C" w:rsidP="00722C2C">
            <w:r>
              <w:t>Double the fee</w:t>
            </w:r>
          </w:p>
          <w:p w:rsidR="0042241F" w:rsidRDefault="00722C2C" w:rsidP="0042241F">
            <w:r>
              <w:t>Triple the fee</w:t>
            </w:r>
          </w:p>
        </w:tc>
      </w:tr>
      <w:tr w:rsidR="0042241F" w:rsidTr="0042241F">
        <w:tc>
          <w:tcPr>
            <w:tcW w:w="1848" w:type="dxa"/>
          </w:tcPr>
          <w:p w:rsidR="0042241F" w:rsidRPr="000E7394" w:rsidRDefault="000E7394" w:rsidP="0042241F">
            <w:pPr>
              <w:rPr>
                <w:b/>
                <w:bCs/>
              </w:rPr>
            </w:pPr>
            <w:r w:rsidRPr="000E7394">
              <w:rPr>
                <w:b/>
                <w:bCs/>
              </w:rPr>
              <w:t>Services</w:t>
            </w:r>
          </w:p>
        </w:tc>
        <w:tc>
          <w:tcPr>
            <w:tcW w:w="3460" w:type="dxa"/>
          </w:tcPr>
          <w:p w:rsidR="0042241F" w:rsidRDefault="0042241F" w:rsidP="0042241F"/>
        </w:tc>
      </w:tr>
      <w:tr w:rsidR="0042241F" w:rsidTr="0042241F">
        <w:tc>
          <w:tcPr>
            <w:tcW w:w="1848" w:type="dxa"/>
          </w:tcPr>
          <w:p w:rsidR="000E7394" w:rsidRDefault="000E7394" w:rsidP="000E7394">
            <w:r>
              <w:t xml:space="preserve">Cash-in </w:t>
            </w:r>
          </w:p>
          <w:p w:rsidR="00397AA0" w:rsidRDefault="00397AA0" w:rsidP="00397AA0"/>
          <w:p w:rsidR="000E7394" w:rsidRDefault="000E7394" w:rsidP="00397AA0">
            <w:r>
              <w:t>Transfer of</w:t>
            </w:r>
            <w:r w:rsidR="00397AA0">
              <w:t xml:space="preserve"> Entry </w:t>
            </w:r>
          </w:p>
          <w:p w:rsidR="000E7394" w:rsidRDefault="000E7394" w:rsidP="000E7394">
            <w:r>
              <w:t>Please check deadlines</w:t>
            </w:r>
          </w:p>
          <w:p w:rsidR="00397AA0" w:rsidRDefault="00397AA0" w:rsidP="000E7394"/>
          <w:p w:rsidR="00397AA0" w:rsidRDefault="00397AA0" w:rsidP="000E7394"/>
          <w:p w:rsidR="00397AA0" w:rsidRDefault="00397AA0" w:rsidP="000E7394"/>
          <w:p w:rsidR="00397AA0" w:rsidRDefault="00397AA0" w:rsidP="000E7394"/>
          <w:p w:rsidR="00397AA0" w:rsidRDefault="00397AA0" w:rsidP="000E7394"/>
          <w:p w:rsidR="00397AA0" w:rsidRDefault="00397AA0" w:rsidP="000E7394"/>
          <w:p w:rsidR="00397AA0" w:rsidRDefault="00397AA0" w:rsidP="000E7394"/>
          <w:p w:rsidR="00397AA0" w:rsidRDefault="00397AA0" w:rsidP="000E7394"/>
          <w:p w:rsidR="00397AA0" w:rsidRDefault="00397AA0" w:rsidP="00397AA0">
            <w:r>
              <w:t>Replacement  certificate</w:t>
            </w:r>
          </w:p>
          <w:p w:rsidR="00397AA0" w:rsidRDefault="00397AA0" w:rsidP="00397AA0">
            <w:r>
              <w:t xml:space="preserve">Certifying </w:t>
            </w:r>
          </w:p>
          <w:p w:rsidR="000E7394" w:rsidRDefault="00397AA0" w:rsidP="00397AA0">
            <w:proofErr w:type="spellStart"/>
            <w:r>
              <w:t>Statemen</w:t>
            </w:r>
            <w:proofErr w:type="spellEnd"/>
          </w:p>
          <w:p w:rsidR="000E7394" w:rsidRDefault="000E7394" w:rsidP="000E7394"/>
          <w:p w:rsidR="00397AA0" w:rsidRDefault="00397AA0" w:rsidP="000E7394"/>
          <w:p w:rsidR="000E7394" w:rsidRDefault="000E7394" w:rsidP="00397AA0">
            <w:r>
              <w:t>Remarki</w:t>
            </w:r>
            <w:r w:rsidR="00397AA0">
              <w:t>ng</w:t>
            </w:r>
          </w:p>
          <w:p w:rsidR="0042241F" w:rsidRDefault="0042241F" w:rsidP="000E7394"/>
        </w:tc>
        <w:tc>
          <w:tcPr>
            <w:tcW w:w="3460" w:type="dxa"/>
          </w:tcPr>
          <w:p w:rsidR="0042241F" w:rsidRDefault="00397AA0" w:rsidP="0042241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£10</w:t>
            </w:r>
          </w:p>
          <w:p w:rsidR="00397AA0" w:rsidRDefault="00397AA0" w:rsidP="0042241F">
            <w:pPr>
              <w:rPr>
                <w:rFonts w:ascii="Verdana" w:hAnsi="Verdana"/>
                <w:sz w:val="18"/>
                <w:szCs w:val="18"/>
              </w:rPr>
            </w:pPr>
          </w:p>
          <w:p w:rsidR="00397AA0" w:rsidRDefault="00397AA0" w:rsidP="00397AA0">
            <w:r>
              <w:t>Transfer out: the candidate will not be refunded the fee.</w:t>
            </w:r>
          </w:p>
          <w:p w:rsidR="00397AA0" w:rsidRDefault="00397AA0" w:rsidP="00397AA0">
            <w:r>
              <w:t xml:space="preserve">Transfer in: the candidate will pay the full exam fee plus late </w:t>
            </w:r>
          </w:p>
          <w:p w:rsidR="00397AA0" w:rsidRDefault="00397AA0" w:rsidP="00397AA0">
            <w:proofErr w:type="gramStart"/>
            <w:r>
              <w:t>entry</w:t>
            </w:r>
            <w:proofErr w:type="gramEnd"/>
            <w:r>
              <w:t xml:space="preserve"> fees.</w:t>
            </w:r>
          </w:p>
          <w:p w:rsidR="00397AA0" w:rsidRDefault="00397AA0" w:rsidP="00397AA0">
            <w:r>
              <w:t xml:space="preserve">Transfer requests should be received by the Board at least 20 </w:t>
            </w:r>
          </w:p>
          <w:p w:rsidR="00397AA0" w:rsidRDefault="00397AA0" w:rsidP="00397AA0">
            <w:proofErr w:type="gramStart"/>
            <w:r>
              <w:t>days</w:t>
            </w:r>
            <w:proofErr w:type="gramEnd"/>
            <w:r>
              <w:t xml:space="preserve"> before the start of the first examination of the session.</w:t>
            </w:r>
          </w:p>
          <w:p w:rsidR="00397AA0" w:rsidRDefault="00397AA0" w:rsidP="00397AA0"/>
          <w:p w:rsidR="00397AA0" w:rsidRDefault="00397AA0" w:rsidP="00397AA0">
            <w:r>
              <w:t>Using the following link:</w:t>
            </w:r>
          </w:p>
          <w:p w:rsidR="00397AA0" w:rsidRDefault="00397AA0" w:rsidP="00397AA0"/>
          <w:p w:rsidR="00397AA0" w:rsidRDefault="004F2FBA" w:rsidP="00397AA0">
            <w:hyperlink r:id="rId7" w:history="1">
              <w:r w:rsidR="00397AA0" w:rsidRPr="00634DCA">
                <w:rPr>
                  <w:rStyle w:val="Hyperlink"/>
                </w:rPr>
                <w:t>https://www.edexcel.com/i-am-a/student/replace-certssecure/Pages/default.aspx</w:t>
              </w:r>
            </w:hyperlink>
          </w:p>
          <w:p w:rsidR="00397AA0" w:rsidRDefault="00397AA0" w:rsidP="00397AA0">
            <w:r>
              <w:lastRenderedPageBreak/>
              <w:t>According to the service on the form + admin fees</w:t>
            </w:r>
          </w:p>
          <w:p w:rsidR="00397AA0" w:rsidRDefault="00397AA0" w:rsidP="00397AA0"/>
        </w:tc>
      </w:tr>
    </w:tbl>
    <w:p w:rsidR="0042241F" w:rsidRDefault="0042241F" w:rsidP="0042241F"/>
    <w:sectPr w:rsidR="0042241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FBA" w:rsidRDefault="004F2FBA" w:rsidP="00397AA0">
      <w:pPr>
        <w:spacing w:after="0" w:line="240" w:lineRule="auto"/>
      </w:pPr>
      <w:r>
        <w:separator/>
      </w:r>
    </w:p>
  </w:endnote>
  <w:endnote w:type="continuationSeparator" w:id="0">
    <w:p w:rsidR="004F2FBA" w:rsidRDefault="004F2FBA" w:rsidP="0039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FBA" w:rsidRDefault="004F2FBA" w:rsidP="00397AA0">
      <w:pPr>
        <w:spacing w:after="0" w:line="240" w:lineRule="auto"/>
      </w:pPr>
      <w:r>
        <w:separator/>
      </w:r>
    </w:p>
  </w:footnote>
  <w:footnote w:type="continuationSeparator" w:id="0">
    <w:p w:rsidR="004F2FBA" w:rsidRDefault="004F2FBA" w:rsidP="0039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B9" w:rsidRDefault="002E63B9" w:rsidP="002E63B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66850" cy="485775"/>
          <wp:effectExtent l="0" t="0" r="0" b="9525"/>
          <wp:wrapThrough wrapText="bothSides">
            <wp:wrapPolygon edited="0">
              <wp:start x="0" y="0"/>
              <wp:lineTo x="0" y="21176"/>
              <wp:lineTo x="21319" y="21176"/>
              <wp:lineTo x="21319" y="0"/>
              <wp:lineTo x="0" y="0"/>
            </wp:wrapPolygon>
          </wp:wrapThrough>
          <wp:docPr id="1" name="Picture 1" descr="b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7AA0" w:rsidRPr="002E63B9" w:rsidRDefault="00397AA0" w:rsidP="002E63B9">
    <w:pPr>
      <w:pStyle w:val="Header"/>
      <w:jc w:val="right"/>
      <w:rPr>
        <w:b/>
        <w:bCs/>
        <w:sz w:val="36"/>
        <w:szCs w:val="36"/>
      </w:rPr>
    </w:pPr>
    <w:r w:rsidRPr="002E63B9">
      <w:rPr>
        <w:b/>
        <w:bCs/>
        <w:sz w:val="36"/>
        <w:szCs w:val="36"/>
      </w:rPr>
      <w:t>Examination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1F"/>
    <w:rsid w:val="000E7394"/>
    <w:rsid w:val="002E63B9"/>
    <w:rsid w:val="00397AA0"/>
    <w:rsid w:val="0040352A"/>
    <w:rsid w:val="0042241F"/>
    <w:rsid w:val="0043554D"/>
    <w:rsid w:val="004F2FBA"/>
    <w:rsid w:val="00722C2C"/>
    <w:rsid w:val="00807CC6"/>
    <w:rsid w:val="009822BD"/>
    <w:rsid w:val="00BC476A"/>
    <w:rsid w:val="00C9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7A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397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AA0"/>
  </w:style>
  <w:style w:type="paragraph" w:styleId="Footer">
    <w:name w:val="footer"/>
    <w:basedOn w:val="Normal"/>
    <w:link w:val="FooterChar"/>
    <w:uiPriority w:val="99"/>
    <w:unhideWhenUsed/>
    <w:rsid w:val="00397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AA0"/>
  </w:style>
  <w:style w:type="paragraph" w:styleId="BalloonText">
    <w:name w:val="Balloon Text"/>
    <w:basedOn w:val="Normal"/>
    <w:link w:val="BalloonTextChar"/>
    <w:uiPriority w:val="99"/>
    <w:semiHidden/>
    <w:unhideWhenUsed/>
    <w:rsid w:val="002E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7A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397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AA0"/>
  </w:style>
  <w:style w:type="paragraph" w:styleId="Footer">
    <w:name w:val="footer"/>
    <w:basedOn w:val="Normal"/>
    <w:link w:val="FooterChar"/>
    <w:uiPriority w:val="99"/>
    <w:unhideWhenUsed/>
    <w:rsid w:val="00397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AA0"/>
  </w:style>
  <w:style w:type="paragraph" w:styleId="BalloonText">
    <w:name w:val="Balloon Text"/>
    <w:basedOn w:val="Normal"/>
    <w:link w:val="BalloonTextChar"/>
    <w:uiPriority w:val="99"/>
    <w:semiHidden/>
    <w:unhideWhenUsed/>
    <w:rsid w:val="002E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excel.com/i-am-a/student/replace-certssecure/Pages/default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Jarrar, Nadeen (Palestinian Territories)</dc:creator>
  <cp:lastModifiedBy>Kashou, Imad (Palestinian Territories)</cp:lastModifiedBy>
  <cp:revision>2</cp:revision>
  <dcterms:created xsi:type="dcterms:W3CDTF">2015-01-21T10:37:00Z</dcterms:created>
  <dcterms:modified xsi:type="dcterms:W3CDTF">2015-01-21T10:37:00Z</dcterms:modified>
</cp:coreProperties>
</file>