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7C791" w14:textId="7B7AA361" w:rsidR="008437F4" w:rsidRPr="00654933" w:rsidRDefault="008437F4" w:rsidP="002D5D0C">
      <w:pPr>
        <w:jc w:val="both"/>
        <w:rPr>
          <w:sz w:val="22"/>
          <w:szCs w:val="22"/>
        </w:rPr>
      </w:pPr>
    </w:p>
    <w:p w14:paraId="2ADAC5FD" w14:textId="25EA373B" w:rsidR="00F11780" w:rsidRPr="00654933" w:rsidRDefault="00F11780" w:rsidP="002D5D0C">
      <w:pPr>
        <w:jc w:val="both"/>
        <w:rPr>
          <w:sz w:val="22"/>
          <w:szCs w:val="22"/>
        </w:rPr>
      </w:pPr>
    </w:p>
    <w:p w14:paraId="5E43DEB3" w14:textId="003403CD" w:rsidR="00F11780" w:rsidRPr="00654933" w:rsidRDefault="00F11780" w:rsidP="002D5D0C">
      <w:pPr>
        <w:autoSpaceDE w:val="0"/>
        <w:autoSpaceDN w:val="0"/>
        <w:bidi w:val="0"/>
        <w:adjustRightInd w:val="0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654933">
        <w:rPr>
          <w:rFonts w:ascii="Arial" w:hAnsi="Arial" w:cs="Arial"/>
          <w:b/>
          <w:bCs/>
          <w:sz w:val="28"/>
          <w:szCs w:val="28"/>
        </w:rPr>
        <w:t>Palestinian Universities</w:t>
      </w:r>
      <w:r w:rsidR="00654933">
        <w:rPr>
          <w:rFonts w:ascii="Arial" w:hAnsi="Arial" w:cs="Arial"/>
          <w:b/>
          <w:bCs/>
          <w:sz w:val="28"/>
          <w:szCs w:val="28"/>
        </w:rPr>
        <w:t xml:space="preserve"> that are part of </w:t>
      </w:r>
      <w:r w:rsidR="00B85B33">
        <w:rPr>
          <w:rFonts w:ascii="Arial" w:hAnsi="Arial" w:cs="Arial"/>
          <w:b/>
          <w:bCs/>
          <w:sz w:val="28"/>
          <w:szCs w:val="28"/>
        </w:rPr>
        <w:t xml:space="preserve">the </w:t>
      </w:r>
      <w:r w:rsidR="00654933">
        <w:rPr>
          <w:rFonts w:ascii="Arial" w:hAnsi="Arial" w:cs="Arial"/>
          <w:b/>
          <w:bCs/>
          <w:sz w:val="28"/>
          <w:szCs w:val="28"/>
        </w:rPr>
        <w:t>HESPAL scheme:</w:t>
      </w:r>
      <w:r w:rsidRPr="00654933">
        <w:rPr>
          <w:rFonts w:ascii="Arial" w:hAnsi="Arial" w:cs="Arial"/>
          <w:color w:val="000000"/>
          <w:sz w:val="28"/>
          <w:szCs w:val="28"/>
        </w:rPr>
        <w:t xml:space="preserve"> Al-Azhar University, Islamic University of Gaza, Gaza University, Al Quds Open</w:t>
      </w:r>
      <w:r w:rsidR="003E4BB5">
        <w:rPr>
          <w:rFonts w:ascii="Arial" w:hAnsi="Arial" w:cs="Arial"/>
          <w:color w:val="000000"/>
          <w:sz w:val="28"/>
          <w:szCs w:val="28"/>
        </w:rPr>
        <w:t xml:space="preserve"> </w:t>
      </w:r>
      <w:r w:rsidRPr="00654933">
        <w:rPr>
          <w:rFonts w:ascii="Arial" w:hAnsi="Arial" w:cs="Arial"/>
          <w:color w:val="000000"/>
          <w:sz w:val="28"/>
          <w:szCs w:val="28"/>
        </w:rPr>
        <w:t>University, Al Aqsa University, UCAS, University of Palestine, Bethlehem University, Palestine Ahliya University,Birzeit University, An-Najah National University, American Arab University, Hebron University,</w:t>
      </w:r>
      <w:r w:rsidR="00654933">
        <w:rPr>
          <w:rFonts w:ascii="Arial" w:hAnsi="Arial" w:cs="Arial"/>
          <w:color w:val="000000"/>
          <w:sz w:val="28"/>
          <w:szCs w:val="28"/>
        </w:rPr>
        <w:t xml:space="preserve"> </w:t>
      </w:r>
      <w:r w:rsidRPr="00654933">
        <w:rPr>
          <w:rFonts w:ascii="Arial" w:hAnsi="Arial" w:cs="Arial"/>
          <w:color w:val="000000"/>
          <w:sz w:val="28"/>
          <w:szCs w:val="28"/>
        </w:rPr>
        <w:t>Al Quds University, Palestine Technical University Kadoorie, Palestine Polytechnic University, Al Quds Open University</w:t>
      </w:r>
      <w:r w:rsidR="007B571D">
        <w:rPr>
          <w:rFonts w:ascii="Arial" w:hAnsi="Arial" w:cs="Arial"/>
          <w:color w:val="000000"/>
          <w:sz w:val="28"/>
          <w:szCs w:val="28"/>
        </w:rPr>
        <w:t>, Dar A-Kalima Universit</w:t>
      </w:r>
      <w:r w:rsidR="003E4BB5">
        <w:rPr>
          <w:rFonts w:ascii="Arial" w:hAnsi="Arial" w:cs="Arial"/>
          <w:color w:val="000000"/>
          <w:sz w:val="28"/>
          <w:szCs w:val="28"/>
        </w:rPr>
        <w:t xml:space="preserve"> and</w:t>
      </w:r>
      <w:r w:rsidRPr="00654933">
        <w:rPr>
          <w:rFonts w:ascii="Arial" w:hAnsi="Arial" w:cs="Arial"/>
          <w:color w:val="000000"/>
          <w:sz w:val="28"/>
          <w:szCs w:val="28"/>
        </w:rPr>
        <w:t xml:space="preserve"> Al Istiqlal University</w:t>
      </w:r>
      <w:r w:rsidR="003E4BB5">
        <w:rPr>
          <w:rFonts w:ascii="Arial" w:hAnsi="Arial" w:cs="Arial"/>
          <w:color w:val="000000"/>
          <w:sz w:val="28"/>
          <w:szCs w:val="28"/>
        </w:rPr>
        <w:t xml:space="preserve">. </w:t>
      </w:r>
    </w:p>
    <w:p w14:paraId="6CC37375" w14:textId="77777777" w:rsidR="00F11780" w:rsidRPr="00654933" w:rsidRDefault="00F11780" w:rsidP="002D5D0C">
      <w:pPr>
        <w:bidi w:val="0"/>
        <w:spacing w:line="120" w:lineRule="auto"/>
        <w:jc w:val="both"/>
        <w:rPr>
          <w:rFonts w:ascii="Arial" w:hAnsi="Arial" w:cs="Arial"/>
          <w:sz w:val="28"/>
          <w:szCs w:val="28"/>
        </w:rPr>
      </w:pPr>
    </w:p>
    <w:p w14:paraId="21314811" w14:textId="3A768D75" w:rsidR="00F11780" w:rsidRPr="00654933" w:rsidRDefault="00654933" w:rsidP="002D5D0C">
      <w:pPr>
        <w:bidi w:val="0"/>
        <w:jc w:val="both"/>
        <w:rPr>
          <w:rFonts w:ascii="Arial" w:hAnsi="Arial" w:cs="Arial"/>
          <w:color w:val="000000"/>
          <w:sz w:val="28"/>
          <w:szCs w:val="28"/>
        </w:rPr>
      </w:pPr>
      <w:r w:rsidRPr="00654933">
        <w:rPr>
          <w:rFonts w:ascii="Arial" w:hAnsi="Arial" w:cs="Arial"/>
          <w:b/>
          <w:bCs/>
          <w:color w:val="000000"/>
          <w:sz w:val="28"/>
          <w:szCs w:val="28"/>
        </w:rPr>
        <w:t xml:space="preserve">United Kingdom’s Universities that are part of </w:t>
      </w:r>
      <w:r w:rsidR="00B85B33">
        <w:rPr>
          <w:rFonts w:ascii="Arial" w:hAnsi="Arial" w:cs="Arial"/>
          <w:b/>
          <w:bCs/>
          <w:color w:val="000000"/>
          <w:sz w:val="28"/>
          <w:szCs w:val="28"/>
        </w:rPr>
        <w:t xml:space="preserve">the </w:t>
      </w:r>
      <w:r w:rsidRPr="00654933">
        <w:rPr>
          <w:rFonts w:ascii="Arial" w:hAnsi="Arial" w:cs="Arial"/>
          <w:b/>
          <w:bCs/>
          <w:color w:val="000000"/>
          <w:sz w:val="28"/>
          <w:szCs w:val="28"/>
        </w:rPr>
        <w:t>HESPAL scheme:</w:t>
      </w:r>
      <w:r w:rsidR="00F11780" w:rsidRPr="00654933">
        <w:rPr>
          <w:rFonts w:ascii="Arial" w:hAnsi="Arial" w:cs="Arial"/>
          <w:color w:val="000000"/>
          <w:sz w:val="28"/>
          <w:szCs w:val="28"/>
        </w:rPr>
        <w:t xml:space="preserve"> </w:t>
      </w:r>
      <w:r w:rsidR="00F11780" w:rsidRPr="00654933">
        <w:rPr>
          <w:rFonts w:ascii="Arial" w:hAnsi="Arial" w:cs="Arial"/>
          <w:color w:val="000000"/>
          <w:sz w:val="28"/>
          <w:szCs w:val="28"/>
          <w:lang w:val="en-US"/>
        </w:rPr>
        <w:t>University</w:t>
      </w:r>
      <w:r w:rsidR="00384130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="00384130" w:rsidRPr="00654933">
        <w:rPr>
          <w:rFonts w:ascii="Arial" w:hAnsi="Arial" w:cs="Arial"/>
          <w:color w:val="000000"/>
          <w:sz w:val="28"/>
          <w:szCs w:val="28"/>
          <w:lang w:val="en-US"/>
        </w:rPr>
        <w:t>Essex</w:t>
      </w:r>
      <w:r w:rsidR="00F11780" w:rsidRPr="00654933">
        <w:rPr>
          <w:rFonts w:ascii="Arial" w:hAnsi="Arial" w:cs="Arial"/>
          <w:color w:val="000000"/>
          <w:sz w:val="28"/>
          <w:szCs w:val="28"/>
          <w:lang w:val="en-US"/>
        </w:rPr>
        <w:t>, SOAS</w:t>
      </w:r>
      <w:r w:rsidR="00384130">
        <w:rPr>
          <w:rFonts w:ascii="Arial" w:hAnsi="Arial" w:cs="Arial"/>
          <w:color w:val="000000"/>
          <w:sz w:val="28"/>
          <w:szCs w:val="28"/>
          <w:lang w:val="en-US"/>
        </w:rPr>
        <w:t xml:space="preserve"> University of London</w:t>
      </w:r>
      <w:r w:rsidR="00F11780" w:rsidRPr="00654933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r w:rsidR="00384130" w:rsidRPr="00384130">
        <w:rPr>
          <w:rFonts w:ascii="Arial" w:hAnsi="Arial" w:cs="Arial"/>
          <w:color w:val="000000"/>
          <w:sz w:val="28"/>
          <w:szCs w:val="28"/>
        </w:rPr>
        <w:t>London School of Economics and Political Science</w:t>
      </w:r>
      <w:r w:rsidR="00F11780" w:rsidRPr="00654933">
        <w:rPr>
          <w:rFonts w:ascii="Arial" w:hAnsi="Arial" w:cs="Arial"/>
          <w:color w:val="000000"/>
          <w:sz w:val="28"/>
          <w:szCs w:val="28"/>
        </w:rPr>
        <w:t xml:space="preserve"> (LSE), University</w:t>
      </w:r>
      <w:r w:rsidR="00384130">
        <w:rPr>
          <w:rFonts w:ascii="Arial" w:hAnsi="Arial" w:cs="Arial"/>
          <w:color w:val="000000"/>
          <w:sz w:val="28"/>
          <w:szCs w:val="28"/>
        </w:rPr>
        <w:t xml:space="preserve"> of Sussex</w:t>
      </w:r>
      <w:r w:rsidR="00F11780" w:rsidRPr="00654933">
        <w:rPr>
          <w:rFonts w:ascii="Arial" w:hAnsi="Arial" w:cs="Arial"/>
          <w:color w:val="000000"/>
          <w:sz w:val="28"/>
          <w:szCs w:val="28"/>
        </w:rPr>
        <w:t>, Kings College Londo</w:t>
      </w:r>
      <w:r w:rsidR="002D5D0C">
        <w:rPr>
          <w:rFonts w:ascii="Arial" w:hAnsi="Arial" w:cs="Arial"/>
          <w:color w:val="000000"/>
          <w:sz w:val="28"/>
          <w:szCs w:val="28"/>
        </w:rPr>
        <w:t>n</w:t>
      </w:r>
      <w:r w:rsidR="00F11780" w:rsidRPr="00654933">
        <w:rPr>
          <w:rFonts w:ascii="Arial" w:hAnsi="Arial" w:cs="Arial"/>
          <w:color w:val="000000"/>
          <w:sz w:val="28"/>
          <w:szCs w:val="28"/>
        </w:rPr>
        <w:t>, Oxford Brookes University, Newcastle University</w:t>
      </w:r>
      <w:r w:rsidR="002D5D0C">
        <w:rPr>
          <w:rFonts w:ascii="Arial" w:hAnsi="Arial" w:cs="Arial"/>
          <w:color w:val="000000"/>
          <w:sz w:val="28"/>
          <w:szCs w:val="28"/>
        </w:rPr>
        <w:t xml:space="preserve">, </w:t>
      </w:r>
      <w:r w:rsidR="00F11780" w:rsidRPr="00654933">
        <w:rPr>
          <w:rFonts w:ascii="Arial" w:hAnsi="Arial" w:cs="Arial"/>
          <w:color w:val="000000"/>
          <w:sz w:val="28"/>
          <w:szCs w:val="28"/>
        </w:rPr>
        <w:t>University</w:t>
      </w:r>
      <w:r w:rsidR="00384130">
        <w:rPr>
          <w:rFonts w:ascii="Arial" w:hAnsi="Arial" w:cs="Arial"/>
          <w:color w:val="000000"/>
          <w:sz w:val="28"/>
          <w:szCs w:val="28"/>
        </w:rPr>
        <w:t xml:space="preserve"> of Lincoln</w:t>
      </w:r>
      <w:r w:rsidR="002D5D0C">
        <w:rPr>
          <w:rFonts w:ascii="Arial" w:hAnsi="Arial" w:cs="Arial"/>
          <w:color w:val="000000"/>
          <w:sz w:val="28"/>
          <w:szCs w:val="28"/>
        </w:rPr>
        <w:t xml:space="preserve">, </w:t>
      </w:r>
      <w:r w:rsidR="00CC1128">
        <w:rPr>
          <w:rFonts w:ascii="Arial" w:hAnsi="Arial" w:cs="Arial"/>
          <w:color w:val="000000"/>
          <w:sz w:val="28"/>
          <w:szCs w:val="28"/>
        </w:rPr>
        <w:t xml:space="preserve">Swanse University, </w:t>
      </w:r>
      <w:r w:rsidR="00384130">
        <w:rPr>
          <w:rFonts w:ascii="Arial" w:hAnsi="Arial" w:cs="Arial"/>
          <w:color w:val="000000"/>
          <w:sz w:val="28"/>
          <w:szCs w:val="28"/>
        </w:rPr>
        <w:t xml:space="preserve">University of </w:t>
      </w:r>
      <w:r w:rsidR="00F11780" w:rsidRPr="00654933">
        <w:rPr>
          <w:rFonts w:ascii="Arial" w:hAnsi="Arial" w:cs="Arial"/>
          <w:color w:val="000000"/>
          <w:sz w:val="28"/>
          <w:szCs w:val="28"/>
        </w:rPr>
        <w:t xml:space="preserve">Nottingham, St Mary's </w:t>
      </w:r>
      <w:r w:rsidR="00BF2AD7">
        <w:rPr>
          <w:rFonts w:ascii="Arial" w:hAnsi="Arial" w:cs="Arial"/>
          <w:color w:val="000000"/>
          <w:sz w:val="28"/>
          <w:szCs w:val="28"/>
        </w:rPr>
        <w:t xml:space="preserve">Twickenham </w:t>
      </w:r>
      <w:r w:rsidR="00F11780" w:rsidRPr="00654933">
        <w:rPr>
          <w:rFonts w:ascii="Arial" w:hAnsi="Arial" w:cs="Arial"/>
          <w:color w:val="000000"/>
          <w:sz w:val="28"/>
          <w:szCs w:val="28"/>
        </w:rPr>
        <w:t>University</w:t>
      </w:r>
      <w:r w:rsidR="00BF2AD7">
        <w:rPr>
          <w:rFonts w:ascii="Arial" w:hAnsi="Arial" w:cs="Arial"/>
          <w:color w:val="000000"/>
          <w:sz w:val="28"/>
          <w:szCs w:val="28"/>
        </w:rPr>
        <w:t>,</w:t>
      </w:r>
      <w:r w:rsidR="002D5D0C">
        <w:rPr>
          <w:rFonts w:ascii="Arial" w:hAnsi="Arial" w:cs="Arial"/>
          <w:color w:val="000000"/>
          <w:sz w:val="28"/>
          <w:szCs w:val="28"/>
        </w:rPr>
        <w:t xml:space="preserve"> </w:t>
      </w:r>
      <w:r w:rsidR="00F11780" w:rsidRPr="00654933">
        <w:rPr>
          <w:rFonts w:ascii="Arial" w:hAnsi="Arial" w:cs="Arial"/>
          <w:color w:val="000000"/>
          <w:sz w:val="28"/>
          <w:szCs w:val="28"/>
        </w:rPr>
        <w:t xml:space="preserve">Queen Mary University of London, </w:t>
      </w:r>
      <w:r w:rsidR="00FE1050">
        <w:rPr>
          <w:rFonts w:ascii="Arial" w:hAnsi="Arial" w:cs="Arial"/>
          <w:color w:val="000000"/>
          <w:sz w:val="28"/>
          <w:szCs w:val="28"/>
        </w:rPr>
        <w:t xml:space="preserve">University of </w:t>
      </w:r>
      <w:r w:rsidR="00F11780" w:rsidRPr="00654933">
        <w:rPr>
          <w:rFonts w:ascii="Arial" w:hAnsi="Arial" w:cs="Arial"/>
          <w:color w:val="000000"/>
          <w:sz w:val="28"/>
          <w:szCs w:val="28"/>
        </w:rPr>
        <w:t>Edinburgh, Birmingham University, Newman University</w:t>
      </w:r>
      <w:r w:rsidR="00FE1050">
        <w:rPr>
          <w:rFonts w:ascii="Arial" w:hAnsi="Arial" w:cs="Arial"/>
          <w:color w:val="000000"/>
          <w:sz w:val="28"/>
          <w:szCs w:val="28"/>
        </w:rPr>
        <w:t xml:space="preserve"> Birmingham</w:t>
      </w:r>
      <w:r w:rsidR="00F11780" w:rsidRPr="00654933">
        <w:rPr>
          <w:rFonts w:ascii="Arial" w:hAnsi="Arial" w:cs="Arial"/>
          <w:color w:val="000000"/>
          <w:sz w:val="28"/>
          <w:szCs w:val="28"/>
        </w:rPr>
        <w:t xml:space="preserve">, Birmingham City University, </w:t>
      </w:r>
      <w:r w:rsidR="00FE1050">
        <w:rPr>
          <w:rFonts w:ascii="Arial" w:hAnsi="Arial" w:cs="Arial"/>
          <w:color w:val="000000"/>
          <w:sz w:val="28"/>
          <w:szCs w:val="28"/>
        </w:rPr>
        <w:t xml:space="preserve">University of </w:t>
      </w:r>
      <w:r w:rsidR="00F11780" w:rsidRPr="00654933">
        <w:rPr>
          <w:rFonts w:ascii="Arial" w:hAnsi="Arial" w:cs="Arial"/>
          <w:color w:val="000000"/>
          <w:sz w:val="28"/>
          <w:szCs w:val="28"/>
        </w:rPr>
        <w:t xml:space="preserve">Warwick, </w:t>
      </w:r>
      <w:r w:rsidR="00FE1050">
        <w:rPr>
          <w:rFonts w:ascii="Arial" w:hAnsi="Arial" w:cs="Arial"/>
          <w:color w:val="000000"/>
          <w:sz w:val="28"/>
          <w:szCs w:val="28"/>
        </w:rPr>
        <w:t xml:space="preserve">University of </w:t>
      </w:r>
      <w:r w:rsidR="00F11780" w:rsidRPr="00654933">
        <w:rPr>
          <w:rFonts w:ascii="Arial" w:hAnsi="Arial" w:cs="Arial"/>
          <w:color w:val="000000"/>
          <w:sz w:val="28"/>
          <w:szCs w:val="28"/>
        </w:rPr>
        <w:t xml:space="preserve">Westminster, </w:t>
      </w:r>
      <w:r w:rsidR="00FE1050">
        <w:rPr>
          <w:rFonts w:ascii="Arial" w:hAnsi="Arial" w:cs="Arial"/>
          <w:color w:val="000000"/>
          <w:sz w:val="28"/>
          <w:szCs w:val="28"/>
        </w:rPr>
        <w:t xml:space="preserve">University of </w:t>
      </w:r>
      <w:r w:rsidR="00F11780" w:rsidRPr="00654933">
        <w:rPr>
          <w:rFonts w:ascii="Arial" w:hAnsi="Arial" w:cs="Arial"/>
          <w:color w:val="000000"/>
          <w:sz w:val="28"/>
          <w:szCs w:val="28"/>
        </w:rPr>
        <w:t>Roehampton</w:t>
      </w:r>
      <w:r w:rsidR="00FE1050">
        <w:rPr>
          <w:rFonts w:ascii="Arial" w:hAnsi="Arial" w:cs="Arial"/>
          <w:color w:val="000000"/>
          <w:sz w:val="28"/>
          <w:szCs w:val="28"/>
        </w:rPr>
        <w:t xml:space="preserve"> London</w:t>
      </w:r>
      <w:r w:rsidR="00F11780" w:rsidRPr="00654933">
        <w:rPr>
          <w:rFonts w:ascii="Arial" w:hAnsi="Arial" w:cs="Arial"/>
          <w:color w:val="000000"/>
          <w:sz w:val="28"/>
          <w:szCs w:val="28"/>
        </w:rPr>
        <w:t>, University of Cumbria, University of Winchester, Leeds Trinity University, University of Glasgow</w:t>
      </w:r>
      <w:r w:rsidR="002D5D0C">
        <w:rPr>
          <w:rFonts w:ascii="Arial" w:hAnsi="Arial" w:cs="Arial"/>
          <w:color w:val="000000"/>
          <w:sz w:val="28"/>
          <w:szCs w:val="28"/>
        </w:rPr>
        <w:t>,</w:t>
      </w:r>
      <w:r w:rsidR="00F11780" w:rsidRPr="00654933">
        <w:rPr>
          <w:rFonts w:ascii="Arial" w:hAnsi="Arial" w:cs="Arial"/>
          <w:color w:val="000000"/>
          <w:sz w:val="28"/>
          <w:szCs w:val="28"/>
        </w:rPr>
        <w:t xml:space="preserve"> </w:t>
      </w:r>
      <w:r w:rsidR="002556A1">
        <w:rPr>
          <w:rFonts w:ascii="Arial" w:hAnsi="Arial" w:cs="Arial"/>
          <w:color w:val="000000"/>
          <w:sz w:val="28"/>
          <w:szCs w:val="28"/>
        </w:rPr>
        <w:t xml:space="preserve">University of </w:t>
      </w:r>
      <w:r w:rsidR="00F11780" w:rsidRPr="00654933">
        <w:rPr>
          <w:rFonts w:ascii="Arial" w:hAnsi="Arial" w:cs="Arial"/>
          <w:color w:val="000000"/>
          <w:sz w:val="28"/>
          <w:szCs w:val="28"/>
        </w:rPr>
        <w:t xml:space="preserve">Dundee, </w:t>
      </w:r>
      <w:r w:rsidR="002556A1">
        <w:rPr>
          <w:rFonts w:ascii="Arial" w:hAnsi="Arial" w:cs="Arial"/>
          <w:color w:val="000000"/>
          <w:sz w:val="28"/>
          <w:szCs w:val="28"/>
        </w:rPr>
        <w:t xml:space="preserve">University of </w:t>
      </w:r>
      <w:r w:rsidR="00F11780" w:rsidRPr="00654933">
        <w:rPr>
          <w:rFonts w:ascii="Arial" w:hAnsi="Arial" w:cs="Arial"/>
          <w:color w:val="000000"/>
          <w:sz w:val="28"/>
          <w:szCs w:val="28"/>
        </w:rPr>
        <w:t xml:space="preserve">Bristol, </w:t>
      </w:r>
      <w:r w:rsidR="002556A1">
        <w:rPr>
          <w:rFonts w:ascii="Arial" w:hAnsi="Arial" w:cs="Arial"/>
          <w:color w:val="000000"/>
          <w:sz w:val="28"/>
          <w:szCs w:val="28"/>
        </w:rPr>
        <w:t xml:space="preserve">University of </w:t>
      </w:r>
      <w:r w:rsidR="00F11780" w:rsidRPr="00654933">
        <w:rPr>
          <w:rFonts w:ascii="Arial" w:hAnsi="Arial" w:cs="Arial"/>
          <w:color w:val="000000"/>
          <w:sz w:val="28"/>
          <w:szCs w:val="28"/>
        </w:rPr>
        <w:t>Hull</w:t>
      </w:r>
      <w:r w:rsidR="002D5D0C">
        <w:rPr>
          <w:rFonts w:ascii="Arial" w:hAnsi="Arial" w:cs="Arial"/>
          <w:color w:val="000000"/>
          <w:sz w:val="28"/>
          <w:szCs w:val="28"/>
        </w:rPr>
        <w:t>,</w:t>
      </w:r>
      <w:r w:rsidR="00F11780" w:rsidRPr="00654933">
        <w:rPr>
          <w:rFonts w:ascii="Arial" w:hAnsi="Arial" w:cs="Arial"/>
          <w:color w:val="000000"/>
          <w:sz w:val="28"/>
          <w:szCs w:val="28"/>
        </w:rPr>
        <w:t xml:space="preserve"> </w:t>
      </w:r>
      <w:r w:rsidR="002556A1">
        <w:rPr>
          <w:rFonts w:ascii="Arial" w:hAnsi="Arial" w:cs="Arial"/>
          <w:color w:val="000000"/>
          <w:sz w:val="28"/>
          <w:szCs w:val="28"/>
        </w:rPr>
        <w:t>Lancaster University,</w:t>
      </w:r>
      <w:r w:rsidR="00F11780" w:rsidRPr="00654933">
        <w:rPr>
          <w:rFonts w:ascii="Arial" w:hAnsi="Arial" w:cs="Arial"/>
          <w:color w:val="000000"/>
          <w:sz w:val="28"/>
          <w:szCs w:val="28"/>
        </w:rPr>
        <w:t>York St John University, University of Leicester, Brunel University</w:t>
      </w:r>
      <w:r w:rsidR="002556A1">
        <w:rPr>
          <w:rFonts w:ascii="Arial" w:hAnsi="Arial" w:cs="Arial"/>
          <w:color w:val="000000"/>
          <w:sz w:val="28"/>
          <w:szCs w:val="28"/>
        </w:rPr>
        <w:t xml:space="preserve"> London</w:t>
      </w:r>
      <w:r w:rsidR="00F11780" w:rsidRPr="00654933">
        <w:rPr>
          <w:rFonts w:ascii="Arial" w:hAnsi="Arial" w:cs="Arial"/>
          <w:color w:val="000000"/>
          <w:sz w:val="28"/>
          <w:szCs w:val="28"/>
        </w:rPr>
        <w:t xml:space="preserve">, </w:t>
      </w:r>
      <w:r w:rsidR="00CC1128">
        <w:rPr>
          <w:rFonts w:ascii="Arial" w:hAnsi="Arial" w:cs="Arial"/>
          <w:color w:val="000000"/>
          <w:sz w:val="28"/>
          <w:szCs w:val="28"/>
        </w:rPr>
        <w:t xml:space="preserve">Lancashire University </w:t>
      </w:r>
      <w:r w:rsidR="00F11780" w:rsidRPr="00654933">
        <w:rPr>
          <w:rFonts w:ascii="Arial" w:hAnsi="Arial" w:cs="Arial"/>
          <w:color w:val="000000"/>
          <w:sz w:val="28"/>
          <w:szCs w:val="28"/>
        </w:rPr>
        <w:t xml:space="preserve">Hope Liverpool University and </w:t>
      </w:r>
      <w:r w:rsidR="00F11780" w:rsidRPr="00654933">
        <w:rPr>
          <w:rFonts w:ascii="Arial" w:hAnsi="Arial" w:cs="Arial"/>
          <w:color w:val="000000"/>
          <w:sz w:val="28"/>
          <w:szCs w:val="28"/>
          <w:lang w:eastAsia="en-GB"/>
        </w:rPr>
        <w:t>University of East Anglia.</w:t>
      </w:r>
    </w:p>
    <w:p w14:paraId="7AA671B0" w14:textId="77777777" w:rsidR="00F11780" w:rsidRPr="00654933" w:rsidRDefault="00F11780" w:rsidP="002D5D0C">
      <w:pPr>
        <w:bidi w:val="0"/>
        <w:jc w:val="both"/>
        <w:rPr>
          <w:rFonts w:ascii="Arial" w:hAnsi="Arial" w:cs="Arial"/>
          <w:b/>
          <w:bCs/>
          <w:sz w:val="28"/>
          <w:szCs w:val="28"/>
        </w:rPr>
      </w:pPr>
    </w:p>
    <w:p w14:paraId="25558E61" w14:textId="77777777" w:rsidR="00F11780" w:rsidRPr="00654933" w:rsidRDefault="00F11780" w:rsidP="002D5D0C">
      <w:pPr>
        <w:jc w:val="both"/>
        <w:rPr>
          <w:sz w:val="22"/>
          <w:szCs w:val="22"/>
        </w:rPr>
      </w:pPr>
    </w:p>
    <w:sectPr w:rsidR="00F11780" w:rsidRPr="006549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8DB9F" w14:textId="77777777" w:rsidR="00C04676" w:rsidRDefault="00C04676" w:rsidP="00F11780">
      <w:r>
        <w:separator/>
      </w:r>
    </w:p>
  </w:endnote>
  <w:endnote w:type="continuationSeparator" w:id="0">
    <w:p w14:paraId="51B610F8" w14:textId="77777777" w:rsidR="00C04676" w:rsidRDefault="00C04676" w:rsidP="00F11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9E04C" w14:textId="77777777" w:rsidR="00C04676" w:rsidRDefault="00C04676" w:rsidP="00F11780">
      <w:r>
        <w:separator/>
      </w:r>
    </w:p>
  </w:footnote>
  <w:footnote w:type="continuationSeparator" w:id="0">
    <w:p w14:paraId="3ECFB62D" w14:textId="77777777" w:rsidR="00C04676" w:rsidRDefault="00C04676" w:rsidP="00F11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780"/>
    <w:rsid w:val="002556A1"/>
    <w:rsid w:val="002D5D0C"/>
    <w:rsid w:val="00384130"/>
    <w:rsid w:val="003E4BB5"/>
    <w:rsid w:val="00654933"/>
    <w:rsid w:val="00711B90"/>
    <w:rsid w:val="007B571D"/>
    <w:rsid w:val="008437F4"/>
    <w:rsid w:val="00B85B33"/>
    <w:rsid w:val="00BF2AD7"/>
    <w:rsid w:val="00C04676"/>
    <w:rsid w:val="00CC1128"/>
    <w:rsid w:val="00F11780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C3922"/>
  <w15:chartTrackingRefBased/>
  <w15:docId w15:val="{782508D4-B8E4-4BAC-B9E6-BDBA31D1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780"/>
    <w:pPr>
      <w:bidi/>
      <w:spacing w:after="0" w:line="240" w:lineRule="auto"/>
      <w:jc w:val="right"/>
    </w:pPr>
    <w:rPr>
      <w:rFonts w:ascii="Times New Roman" w:eastAsia="Times New Roman" w:hAnsi="Times New Roman" w:cs="Times New Roman"/>
      <w:noProof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Kassis, Merna (Occupied Palestinian Territories)</dc:creator>
  <cp:keywords/>
  <dc:description/>
  <cp:lastModifiedBy>Kassis, Merna (Occupied Palestinian Territories)</cp:lastModifiedBy>
  <cp:revision>6</cp:revision>
  <dcterms:created xsi:type="dcterms:W3CDTF">2022-05-26T07:11:00Z</dcterms:created>
  <dcterms:modified xsi:type="dcterms:W3CDTF">2022-05-26T07:46:00Z</dcterms:modified>
</cp:coreProperties>
</file>